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1D3" w:rsidRPr="00041682" w:rsidRDefault="001471D3" w:rsidP="001471D3">
      <w:pPr>
        <w:spacing w:after="60"/>
        <w:jc w:val="center"/>
        <w:rPr>
          <w:b/>
        </w:rPr>
      </w:pPr>
      <w:r w:rsidRPr="00041682">
        <w:rPr>
          <w:b/>
        </w:rPr>
        <w:t>ĐÁP ÁN VÀ HƯỚNG DẪN CHẤM KIỂM TRA GIỮA HỌC KÌ I, MÔN ĐỊA LÍ 11</w:t>
      </w:r>
    </w:p>
    <w:p w:rsidR="001471D3" w:rsidRPr="00041682" w:rsidRDefault="001471D3" w:rsidP="001471D3">
      <w:pPr>
        <w:spacing w:before="80"/>
        <w:rPr>
          <w:b/>
        </w:rPr>
      </w:pPr>
      <w:r>
        <w:rPr>
          <w:b/>
        </w:rPr>
        <w:t xml:space="preserve">                                                                         NĂM HỌC: 2023-2024</w:t>
      </w:r>
    </w:p>
    <w:p w:rsidR="00B54DB7" w:rsidRPr="00041682" w:rsidRDefault="00B54DB7" w:rsidP="00B54DB7">
      <w:pPr>
        <w:spacing w:after="60"/>
        <w:jc w:val="both"/>
        <w:rPr>
          <w:b/>
        </w:rPr>
      </w:pPr>
      <w:r w:rsidRPr="00041682">
        <w:rPr>
          <w:b/>
        </w:rPr>
        <w:t>I. TRẮC NGHIỆM KHÁCH QUAN (7,0 ĐIỂM)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8"/>
        <w:gridCol w:w="2969"/>
        <w:gridCol w:w="2969"/>
        <w:gridCol w:w="2969"/>
        <w:gridCol w:w="2969"/>
      </w:tblGrid>
      <w:tr w:rsidR="00B54DB7" w:rsidRPr="002E1317" w:rsidTr="00C16D44">
        <w:tc>
          <w:tcPr>
            <w:tcW w:w="2548" w:type="dxa"/>
            <w:vMerge w:val="restart"/>
            <w:vAlign w:val="center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  <w:r w:rsidRPr="002E1317">
              <w:rPr>
                <w:b/>
              </w:rPr>
              <w:t>CÂU</w:t>
            </w:r>
          </w:p>
        </w:tc>
        <w:tc>
          <w:tcPr>
            <w:tcW w:w="11876" w:type="dxa"/>
            <w:gridSpan w:val="4"/>
            <w:vAlign w:val="center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  <w:r w:rsidRPr="002E1317">
              <w:rPr>
                <w:b/>
              </w:rPr>
              <w:t>MÃ ĐỀ</w:t>
            </w:r>
          </w:p>
        </w:tc>
      </w:tr>
      <w:tr w:rsidR="00B54DB7" w:rsidRPr="002E1317" w:rsidTr="00C16D44">
        <w:tc>
          <w:tcPr>
            <w:tcW w:w="2548" w:type="dxa"/>
            <w:vMerge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2E1317">
              <w:rPr>
                <w:b/>
              </w:rPr>
              <w:t>1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2E1317">
              <w:rPr>
                <w:b/>
              </w:rPr>
              <w:t>2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2E1317">
              <w:rPr>
                <w:b/>
              </w:rPr>
              <w:t>3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2E1317">
              <w:rPr>
                <w:b/>
              </w:rPr>
              <w:t>4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  <w:r w:rsidRPr="002E1317">
              <w:rPr>
                <w:b/>
              </w:rPr>
              <w:t>1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  <w:r w:rsidRPr="002E1317">
              <w:rPr>
                <w:b/>
              </w:rPr>
              <w:t>2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D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  <w:r w:rsidRPr="002E1317">
              <w:rPr>
                <w:b/>
              </w:rPr>
              <w:t>3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</w:rPr>
            </w:pPr>
            <w:r w:rsidRPr="002E1317">
              <w:rPr>
                <w:b/>
              </w:rPr>
              <w:t>4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5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6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7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8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9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10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11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12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13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14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15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16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17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18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19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20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lastRenderedPageBreak/>
              <w:t>21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22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23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24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25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26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27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</w:tr>
      <w:tr w:rsidR="00B54DB7" w:rsidRPr="002E1317" w:rsidTr="00C16D44">
        <w:tc>
          <w:tcPr>
            <w:tcW w:w="2548" w:type="dxa"/>
          </w:tcPr>
          <w:p w:rsidR="00B54DB7" w:rsidRPr="002E1317" w:rsidRDefault="00B54DB7" w:rsidP="00C16D44">
            <w:pPr>
              <w:spacing w:before="0" w:after="60"/>
              <w:ind w:firstLine="0"/>
              <w:jc w:val="center"/>
              <w:rPr>
                <w:b/>
                <w:color w:val="000000"/>
              </w:rPr>
            </w:pPr>
            <w:r w:rsidRPr="002E1317">
              <w:rPr>
                <w:b/>
                <w:color w:val="000000"/>
              </w:rPr>
              <w:t>28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2969" w:type="dxa"/>
          </w:tcPr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</w:tr>
    </w:tbl>
    <w:p w:rsidR="00B54DB7" w:rsidRPr="001C4C85" w:rsidRDefault="00B54DB7" w:rsidP="00B54DB7">
      <w:pPr>
        <w:spacing w:before="80"/>
        <w:ind w:firstLine="0"/>
        <w:rPr>
          <w:b/>
          <w:szCs w:val="28"/>
        </w:rPr>
      </w:pPr>
      <w:r w:rsidRPr="001C4C85">
        <w:rPr>
          <w:b/>
          <w:szCs w:val="28"/>
        </w:rPr>
        <w:t>II. TỰ LUẬN (3.0 ĐIỂM)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12191"/>
        <w:gridCol w:w="1383"/>
      </w:tblGrid>
      <w:tr w:rsidR="00B54DB7" w:rsidRPr="002E1317" w:rsidTr="00C16D44">
        <w:tc>
          <w:tcPr>
            <w:tcW w:w="1271" w:type="dxa"/>
          </w:tcPr>
          <w:p w:rsidR="00B54DB7" w:rsidRPr="002E1317" w:rsidRDefault="00B54DB7" w:rsidP="00C16D44">
            <w:pPr>
              <w:spacing w:before="80"/>
              <w:ind w:firstLine="0"/>
              <w:jc w:val="center"/>
              <w:rPr>
                <w:b/>
              </w:rPr>
            </w:pPr>
            <w:r w:rsidRPr="002E1317">
              <w:rPr>
                <w:b/>
              </w:rPr>
              <w:t>CÂU</w:t>
            </w:r>
          </w:p>
        </w:tc>
        <w:tc>
          <w:tcPr>
            <w:tcW w:w="12191" w:type="dxa"/>
          </w:tcPr>
          <w:p w:rsidR="00B54DB7" w:rsidRPr="002E1317" w:rsidRDefault="00B54DB7" w:rsidP="00C16D44">
            <w:pPr>
              <w:spacing w:before="80"/>
              <w:ind w:firstLine="0"/>
              <w:jc w:val="center"/>
              <w:rPr>
                <w:b/>
              </w:rPr>
            </w:pPr>
            <w:r w:rsidRPr="002E1317">
              <w:rPr>
                <w:b/>
              </w:rPr>
              <w:t>NỘI DUNG</w:t>
            </w:r>
          </w:p>
        </w:tc>
        <w:tc>
          <w:tcPr>
            <w:tcW w:w="1383" w:type="dxa"/>
          </w:tcPr>
          <w:p w:rsidR="00B54DB7" w:rsidRPr="002E1317" w:rsidRDefault="00B54DB7" w:rsidP="00C16D44">
            <w:pPr>
              <w:spacing w:before="80"/>
              <w:ind w:firstLine="0"/>
              <w:jc w:val="center"/>
              <w:rPr>
                <w:b/>
              </w:rPr>
            </w:pPr>
            <w:r w:rsidRPr="002E1317">
              <w:rPr>
                <w:b/>
              </w:rPr>
              <w:t>ĐIỂM</w:t>
            </w:r>
          </w:p>
        </w:tc>
      </w:tr>
      <w:tr w:rsidR="00B54DB7" w:rsidRPr="002E1317" w:rsidTr="00C16D44">
        <w:tc>
          <w:tcPr>
            <w:tcW w:w="1271" w:type="dxa"/>
            <w:vMerge w:val="restart"/>
            <w:vAlign w:val="center"/>
          </w:tcPr>
          <w:p w:rsidR="00B54DB7" w:rsidRPr="002E1317" w:rsidRDefault="00B54DB7" w:rsidP="00C16D44">
            <w:pPr>
              <w:spacing w:before="80"/>
              <w:ind w:firstLine="0"/>
              <w:jc w:val="center"/>
            </w:pPr>
            <w:r w:rsidRPr="002E1317">
              <w:t>1</w:t>
            </w:r>
          </w:p>
        </w:tc>
        <w:tc>
          <w:tcPr>
            <w:tcW w:w="12191" w:type="dxa"/>
          </w:tcPr>
          <w:p w:rsidR="00B54DB7" w:rsidRPr="002E1317" w:rsidRDefault="00B54DB7" w:rsidP="00C16D44">
            <w:pPr>
              <w:spacing w:before="80"/>
              <w:ind w:firstLine="0"/>
              <w:rPr>
                <w:b/>
              </w:rPr>
            </w:pPr>
            <w:r w:rsidRPr="002E1317">
              <w:rPr>
                <w:b/>
              </w:rPr>
              <w:t xml:space="preserve"> a. Vẽ biểu đồ</w:t>
            </w:r>
          </w:p>
          <w:p w:rsidR="00B54DB7" w:rsidRPr="002E1317" w:rsidRDefault="00B54DB7" w:rsidP="00C16D44">
            <w:pPr>
              <w:spacing w:before="80"/>
              <w:ind w:firstLine="0"/>
            </w:pPr>
            <w:r w:rsidRPr="002E1317">
              <w:t xml:space="preserve">HS vẽ được biểu đồ </w:t>
            </w:r>
            <w:r>
              <w:t>tròn</w:t>
            </w:r>
            <w:r w:rsidRPr="002E1317">
              <w:t xml:space="preserve"> chính xác, khoa học và thẩm mỹ. Thiếu mỗi yếu tố trên biểu đồ GV linh hoạt trừ 0,25 điểm.</w:t>
            </w:r>
          </w:p>
          <w:p w:rsidR="00B54DB7" w:rsidRPr="002E1317" w:rsidRDefault="00B54DB7" w:rsidP="00C16D44">
            <w:pPr>
              <w:spacing w:before="80"/>
              <w:ind w:firstLine="0"/>
              <w:rPr>
                <w:b/>
              </w:rPr>
            </w:pPr>
            <w:r w:rsidRPr="002E1317">
              <w:rPr>
                <w:i/>
              </w:rPr>
              <w:t>(Lưu ý: HS vẽ các dạng biểu đồ khác không cho điểm)</w:t>
            </w:r>
          </w:p>
          <w:p w:rsidR="00B54DB7" w:rsidRPr="002E1317" w:rsidRDefault="00B54DB7" w:rsidP="00C16D44">
            <w:pPr>
              <w:spacing w:before="80"/>
              <w:ind w:firstLine="0"/>
            </w:pPr>
          </w:p>
        </w:tc>
        <w:tc>
          <w:tcPr>
            <w:tcW w:w="1383" w:type="dxa"/>
          </w:tcPr>
          <w:p w:rsidR="00B54DB7" w:rsidRPr="002E1317" w:rsidRDefault="00B54DB7" w:rsidP="00C16D44">
            <w:pPr>
              <w:spacing w:before="80"/>
              <w:ind w:firstLine="0"/>
              <w:jc w:val="center"/>
            </w:pPr>
          </w:p>
          <w:p w:rsidR="00B54DB7" w:rsidRPr="002E1317" w:rsidRDefault="00B54DB7" w:rsidP="00C16D44">
            <w:pPr>
              <w:spacing w:before="80"/>
              <w:ind w:firstLine="0"/>
              <w:jc w:val="center"/>
            </w:pPr>
            <w:r w:rsidRPr="002E1317">
              <w:t>1, 5</w:t>
            </w:r>
          </w:p>
        </w:tc>
      </w:tr>
      <w:tr w:rsidR="00B54DB7" w:rsidRPr="002E1317" w:rsidTr="00C16D44">
        <w:tc>
          <w:tcPr>
            <w:tcW w:w="1271" w:type="dxa"/>
            <w:vMerge/>
          </w:tcPr>
          <w:p w:rsidR="00B54DB7" w:rsidRPr="002E1317" w:rsidRDefault="00B54DB7" w:rsidP="00C16D44">
            <w:pPr>
              <w:spacing w:before="80"/>
              <w:ind w:firstLine="0"/>
            </w:pPr>
          </w:p>
        </w:tc>
        <w:tc>
          <w:tcPr>
            <w:tcW w:w="12191" w:type="dxa"/>
          </w:tcPr>
          <w:p w:rsidR="00B54DB7" w:rsidRPr="002E1317" w:rsidRDefault="00B54DB7" w:rsidP="00C16D44">
            <w:pPr>
              <w:spacing w:before="80"/>
              <w:ind w:firstLine="0"/>
              <w:rPr>
                <w:b/>
              </w:rPr>
            </w:pPr>
            <w:r w:rsidRPr="002E1317">
              <w:rPr>
                <w:b/>
              </w:rPr>
              <w:t>b. Nhận xét:</w:t>
            </w:r>
          </w:p>
          <w:p w:rsidR="00B54DB7" w:rsidRPr="002E1317" w:rsidRDefault="00B54DB7" w:rsidP="00C16D44">
            <w:pPr>
              <w:spacing w:before="80"/>
              <w:ind w:firstLine="0"/>
            </w:pPr>
            <w:r w:rsidRPr="002E1317">
              <w:t xml:space="preserve">- Có sự </w:t>
            </w:r>
            <w:r>
              <w:t>khác nhau lớn giữa các ngành</w:t>
            </w:r>
          </w:p>
          <w:p w:rsidR="00B54DB7" w:rsidRPr="002E1317" w:rsidRDefault="00B54DB7" w:rsidP="00C16D44">
            <w:pPr>
              <w:spacing w:before="80"/>
              <w:ind w:firstLine="0"/>
              <w:rPr>
                <w:b/>
              </w:rPr>
            </w:pPr>
            <w:r w:rsidRPr="002E1317">
              <w:t>- Dẫn chứng cụ thể…</w:t>
            </w:r>
          </w:p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B54DB7" w:rsidRPr="002E1317" w:rsidRDefault="00B54DB7" w:rsidP="00C16D44">
            <w:pPr>
              <w:spacing w:before="0"/>
              <w:ind w:firstLine="0"/>
              <w:jc w:val="center"/>
            </w:pPr>
          </w:p>
          <w:p w:rsidR="00B54DB7" w:rsidRPr="002E1317" w:rsidRDefault="00B54DB7" w:rsidP="00C16D44">
            <w:pPr>
              <w:spacing w:before="0"/>
              <w:ind w:firstLine="0"/>
              <w:jc w:val="center"/>
            </w:pPr>
            <w:r w:rsidRPr="002E1317">
              <w:t>0,25</w:t>
            </w:r>
          </w:p>
          <w:p w:rsidR="00B54DB7" w:rsidRPr="002E1317" w:rsidRDefault="00B54DB7" w:rsidP="00C16D44">
            <w:pPr>
              <w:spacing w:before="0"/>
              <w:ind w:firstLine="0"/>
              <w:jc w:val="center"/>
            </w:pPr>
          </w:p>
          <w:p w:rsidR="00B54DB7" w:rsidRPr="002E1317" w:rsidRDefault="00B54DB7" w:rsidP="00C16D44">
            <w:pPr>
              <w:spacing w:before="0"/>
              <w:ind w:firstLine="0"/>
              <w:jc w:val="center"/>
            </w:pPr>
            <w:r w:rsidRPr="002E1317">
              <w:t>0,25</w:t>
            </w:r>
          </w:p>
          <w:p w:rsidR="00B54DB7" w:rsidRPr="002E1317" w:rsidRDefault="00B54DB7" w:rsidP="00C16D44">
            <w:pPr>
              <w:spacing w:before="0"/>
              <w:ind w:firstLine="0"/>
            </w:pPr>
          </w:p>
        </w:tc>
      </w:tr>
      <w:tr w:rsidR="00B54DB7" w:rsidRPr="002E1317" w:rsidTr="00C16D44">
        <w:trPr>
          <w:trHeight w:val="1860"/>
        </w:trPr>
        <w:tc>
          <w:tcPr>
            <w:tcW w:w="1271" w:type="dxa"/>
            <w:vAlign w:val="center"/>
          </w:tcPr>
          <w:p w:rsidR="00B54DB7" w:rsidRPr="002E1317" w:rsidRDefault="00B54DB7" w:rsidP="00C16D44">
            <w:pPr>
              <w:spacing w:before="80"/>
              <w:ind w:firstLine="0"/>
              <w:jc w:val="center"/>
            </w:pPr>
            <w:r w:rsidRPr="002E1317">
              <w:t>2</w:t>
            </w:r>
          </w:p>
        </w:tc>
        <w:tc>
          <w:tcPr>
            <w:tcW w:w="12191" w:type="dxa"/>
          </w:tcPr>
          <w:p w:rsidR="00B54DB7" w:rsidRPr="002E1317" w:rsidRDefault="00B54DB7" w:rsidP="00C16D44">
            <w:pPr>
              <w:spacing w:before="80"/>
              <w:ind w:firstLine="0"/>
              <w:rPr>
                <w:b/>
              </w:rPr>
            </w:pPr>
            <w:r w:rsidRPr="002E1317">
              <w:rPr>
                <w:b/>
              </w:rPr>
              <w:t>Nêu cơ hội và thách thức của toàn cầu hoá đối với các nước đang phát triển.</w:t>
            </w:r>
          </w:p>
          <w:p w:rsidR="00B54DB7" w:rsidRPr="002E1317" w:rsidRDefault="00B54DB7" w:rsidP="00C16D44">
            <w:pPr>
              <w:spacing w:before="0" w:after="60"/>
              <w:ind w:firstLine="0"/>
              <w:jc w:val="both"/>
              <w:rPr>
                <w:color w:val="000000"/>
              </w:rPr>
            </w:pPr>
            <w:r w:rsidRPr="002E1317">
              <w:rPr>
                <w:color w:val="000000"/>
              </w:rPr>
              <w:t>- Cơ hội: tham gia chuỗi sản xuất toàn cầu; tăng cường các nguồn lực phát triển; đổi mới công nghệ và đào tạo lao động.</w:t>
            </w:r>
          </w:p>
          <w:p w:rsidR="00B54DB7" w:rsidRPr="002E1317" w:rsidRDefault="00B54DB7" w:rsidP="00C16D44">
            <w:pPr>
              <w:spacing w:before="80"/>
              <w:ind w:firstLine="0"/>
              <w:rPr>
                <w:i/>
              </w:rPr>
            </w:pPr>
            <w:r w:rsidRPr="002E1317">
              <w:rPr>
                <w:color w:val="000000"/>
              </w:rPr>
              <w:t>- Thách thức: cạnh tranh kinh tế; vấn đề bảo vệ môi trường trong sản xuất.</w:t>
            </w:r>
          </w:p>
        </w:tc>
        <w:tc>
          <w:tcPr>
            <w:tcW w:w="1383" w:type="dxa"/>
            <w:vAlign w:val="center"/>
          </w:tcPr>
          <w:p w:rsidR="00B54DB7" w:rsidRPr="002E1317" w:rsidRDefault="00B54DB7" w:rsidP="00C16D44">
            <w:pPr>
              <w:spacing w:before="80"/>
              <w:ind w:firstLine="0"/>
              <w:jc w:val="center"/>
            </w:pPr>
          </w:p>
          <w:p w:rsidR="00B54DB7" w:rsidRPr="002E1317" w:rsidRDefault="00B54DB7" w:rsidP="00C16D44">
            <w:pPr>
              <w:spacing w:before="0"/>
              <w:ind w:firstLine="0"/>
              <w:jc w:val="center"/>
            </w:pPr>
            <w:r w:rsidRPr="002E1317">
              <w:t>0,5</w:t>
            </w:r>
          </w:p>
          <w:p w:rsidR="00B54DB7" w:rsidRPr="002E1317" w:rsidRDefault="00B54DB7" w:rsidP="00C16D44">
            <w:pPr>
              <w:spacing w:before="0"/>
              <w:ind w:firstLine="0"/>
              <w:jc w:val="center"/>
            </w:pPr>
          </w:p>
          <w:p w:rsidR="00B54DB7" w:rsidRPr="002E1317" w:rsidRDefault="00B54DB7" w:rsidP="00C16D44">
            <w:pPr>
              <w:spacing w:before="0"/>
              <w:ind w:firstLine="0"/>
              <w:jc w:val="center"/>
            </w:pPr>
            <w:r w:rsidRPr="002E1317">
              <w:t>0,5</w:t>
            </w:r>
          </w:p>
          <w:p w:rsidR="00B54DB7" w:rsidRPr="002E1317" w:rsidRDefault="00B54DB7" w:rsidP="00C16D44">
            <w:pPr>
              <w:spacing w:before="80"/>
              <w:ind w:firstLine="0"/>
            </w:pPr>
          </w:p>
        </w:tc>
      </w:tr>
    </w:tbl>
    <w:p w:rsidR="00B54DB7" w:rsidRDefault="00B54DB7" w:rsidP="00B54DB7">
      <w:pPr>
        <w:spacing w:after="60"/>
        <w:jc w:val="both"/>
        <w:rPr>
          <w:color w:val="000000"/>
        </w:rPr>
      </w:pPr>
    </w:p>
    <w:p w:rsidR="001471D3" w:rsidRPr="009D6F88" w:rsidRDefault="001471D3" w:rsidP="001471D3">
      <w:pPr>
        <w:jc w:val="center"/>
        <w:rPr>
          <w:b/>
        </w:rPr>
      </w:pPr>
      <w:bookmarkStart w:id="0" w:name="_GoBack"/>
      <w:bookmarkEnd w:id="0"/>
      <w:r w:rsidRPr="009D6F88">
        <w:rPr>
          <w:b/>
        </w:rPr>
        <w:t>-----HẾT-----</w:t>
      </w:r>
    </w:p>
    <w:p w:rsidR="00974F57" w:rsidRDefault="00974F57"/>
    <w:sectPr w:rsidR="00974F57" w:rsidSect="00E9204A">
      <w:pgSz w:w="16840" w:h="11907" w:orient="landscape" w:code="9"/>
      <w:pgMar w:top="851" w:right="851" w:bottom="85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1D3"/>
    <w:rsid w:val="001471D3"/>
    <w:rsid w:val="00373CBA"/>
    <w:rsid w:val="00974F57"/>
    <w:rsid w:val="00B5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5CC55E-8F87-47FF-9C96-339E3350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1D3"/>
    <w:pPr>
      <w:spacing w:before="60" w:after="0" w:line="240" w:lineRule="auto"/>
      <w:ind w:firstLine="720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174</Words>
  <Characters>994</Characters>
  <Application>Microsoft Office Word</Application>
  <DocSecurity>0</DocSecurity>
  <Lines>8</Lines>
  <Paragraphs>2</Paragraphs>
  <ScaleCrop>false</ScaleCrop>
  <Company>Microsoft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2023-09-12T03:14:00Z</dcterms:created>
  <dcterms:modified xsi:type="dcterms:W3CDTF">2023-11-01T02:19:00Z</dcterms:modified>
</cp:coreProperties>
</file>